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F7" w:rsidRDefault="00FF78F7" w:rsidP="00FF78F7">
      <w:pPr>
        <w:tabs>
          <w:tab w:val="left" w:pos="14742"/>
        </w:tabs>
        <w:spacing w:after="0" w:line="240" w:lineRule="auto"/>
        <w:ind w:right="65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УТВЕРЖДАЮ:</w:t>
      </w:r>
    </w:p>
    <w:p w:rsidR="00FF78F7" w:rsidRDefault="00FF78F7" w:rsidP="00FF78F7">
      <w:pPr>
        <w:tabs>
          <w:tab w:val="left" w:pos="611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Директор </w:t>
      </w:r>
    </w:p>
    <w:p w:rsidR="00FF78F7" w:rsidRDefault="00FF78F7" w:rsidP="00FF78F7">
      <w:pPr>
        <w:tabs>
          <w:tab w:val="left" w:pos="6116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МАДОУ детский сад «Росток»</w:t>
      </w:r>
    </w:p>
    <w:p w:rsidR="00FF78F7" w:rsidRDefault="00FF78F7" w:rsidP="00FF78F7">
      <w:pPr>
        <w:tabs>
          <w:tab w:val="left" w:pos="6116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F78F7" w:rsidRDefault="00FF78F7" w:rsidP="00FF78F7">
      <w:pPr>
        <w:tabs>
          <w:tab w:val="left" w:pos="6116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 Н.Ю. Скворцова</w:t>
      </w:r>
    </w:p>
    <w:p w:rsidR="00FF78F7" w:rsidRDefault="00FF78F7" w:rsidP="00FF78F7">
      <w:pPr>
        <w:ind w:right="-31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FF78F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_______</w:t>
      </w:r>
      <w:r w:rsidRPr="00FF78F7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___________ 2025</w:t>
      </w:r>
      <w:r w:rsidRPr="00FF78F7">
        <w:rPr>
          <w:rFonts w:ascii="Times New Roman" w:hAnsi="Times New Roman"/>
          <w:sz w:val="26"/>
          <w:szCs w:val="26"/>
        </w:rPr>
        <w:t xml:space="preserve"> года</w:t>
      </w:r>
    </w:p>
    <w:p w:rsidR="00640933" w:rsidRDefault="00640933">
      <w:pPr>
        <w:ind w:right="-314"/>
        <w:rPr>
          <w:rFonts w:ascii="Times New Roman" w:hAnsi="Times New Roman"/>
          <w:sz w:val="26"/>
          <w:szCs w:val="26"/>
        </w:rPr>
      </w:pPr>
    </w:p>
    <w:p w:rsidR="00640933" w:rsidRDefault="00D62905">
      <w:pPr>
        <w:tabs>
          <w:tab w:val="left" w:pos="30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Комплексный план </w:t>
      </w:r>
    </w:p>
    <w:p w:rsidR="00640933" w:rsidRDefault="00D62905">
      <w:pPr>
        <w:tabs>
          <w:tab w:val="left" w:pos="30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мероприятий по предупреждению детского дорожно-транспортного травматизма </w:t>
      </w:r>
    </w:p>
    <w:p w:rsidR="00640933" w:rsidRDefault="00557EDA">
      <w:pPr>
        <w:tabs>
          <w:tab w:val="left" w:pos="30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МАДОУ детский сад «Росток»</w:t>
      </w:r>
      <w:bookmarkStart w:id="0" w:name="_GoBack"/>
      <w:bookmarkEnd w:id="0"/>
      <w:r w:rsidR="00D62905">
        <w:rPr>
          <w:rFonts w:ascii="Times New Roman" w:hAnsi="Times New Roman"/>
          <w:b/>
          <w:sz w:val="26"/>
          <w:szCs w:val="26"/>
        </w:rPr>
        <w:t xml:space="preserve"> на 2025 год </w:t>
      </w:r>
    </w:p>
    <w:p w:rsidR="00640933" w:rsidRDefault="00640933">
      <w:pPr>
        <w:tabs>
          <w:tab w:val="left" w:pos="308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06" w:type="dxa"/>
        <w:tblInd w:w="-34" w:type="dxa"/>
        <w:tblLook w:val="04A0" w:firstRow="1" w:lastRow="0" w:firstColumn="1" w:lastColumn="0" w:noHBand="0" w:noVBand="1"/>
      </w:tblPr>
      <w:tblGrid>
        <w:gridCol w:w="873"/>
        <w:gridCol w:w="6174"/>
        <w:gridCol w:w="2092"/>
        <w:gridCol w:w="4438"/>
        <w:gridCol w:w="1393"/>
        <w:gridCol w:w="236"/>
      </w:tblGrid>
      <w:tr w:rsidR="00640933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640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933" w:rsidRDefault="00D6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933" w:rsidRDefault="00D6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933" w:rsidRDefault="00D6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933" w:rsidRDefault="00D6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Отметка о выполнении</w:t>
            </w:r>
          </w:p>
        </w:tc>
        <w:tc>
          <w:tcPr>
            <w:tcW w:w="236" w:type="dxa"/>
          </w:tcPr>
          <w:p w:rsidR="00640933" w:rsidRDefault="00640933"/>
        </w:tc>
      </w:tr>
      <w:tr w:rsidR="00640933" w:rsidTr="00FF78F7">
        <w:trPr>
          <w:gridAfter w:val="1"/>
          <w:wAfter w:w="236" w:type="dxa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D62905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травматизма при организованных перевозках обучающихся</w:t>
            </w:r>
          </w:p>
          <w:p w:rsidR="00640933" w:rsidRDefault="00640933">
            <w:pPr>
              <w:pStyle w:val="ab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A90" w:rsidTr="00FF78F7">
        <w:trPr>
          <w:trHeight w:val="10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Контроль за обеспечением безопасности организованных перевозок групп детей автобусами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left="-108" w:firstLine="151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заместитель директора по АХР, 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91A90" w:rsidRDefault="00F91A90" w:rsidP="00F91A90"/>
        </w:tc>
      </w:tr>
      <w:tr w:rsidR="00F91A90" w:rsidTr="00FF78F7">
        <w:trPr>
          <w:trHeight w:val="10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Мониторинг состояния улично-дорожной сети вблизи детских садов – структурных подразделений МАДОУ детский сад «Росток»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left="-108" w:firstLine="151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заместитель директора по АХР, инженер, 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91A90" w:rsidRDefault="00F91A90" w:rsidP="00F91A90"/>
        </w:tc>
      </w:tr>
      <w:tr w:rsidR="00640933" w:rsidTr="00FF78F7">
        <w:trPr>
          <w:gridAfter w:val="1"/>
          <w:wAfter w:w="236" w:type="dxa"/>
          <w:trHeight w:val="512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D62905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детского дорожно- транспортного травматизма</w:t>
            </w:r>
          </w:p>
        </w:tc>
      </w:tr>
      <w:tr w:rsidR="00640933" w:rsidTr="00FF78F7">
        <w:trPr>
          <w:gridAfter w:val="1"/>
          <w:wAfter w:w="236" w:type="dxa"/>
          <w:trHeight w:val="419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D6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Информационно- аналитическая деятельность</w:t>
            </w:r>
          </w:p>
        </w:tc>
      </w:tr>
      <w:tr w:rsidR="00640933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3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Размещение анализа</w:t>
            </w:r>
            <w:r w:rsidR="00D6290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состояния детского дорожно- транспортного травматизма. Рассмотрение аналитических материалов на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педагогических советах, доведение информации до родительской общественности</w:t>
            </w:r>
          </w:p>
          <w:p w:rsidR="00640933" w:rsidRDefault="0064093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D62905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640933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640933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40933" w:rsidRDefault="00640933"/>
        </w:tc>
      </w:tr>
      <w:tr w:rsidR="00640933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F91A90" w:rsidP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Размещение на специальных стендах «Уголок БДД» и на сайте МАДОУ детский сад «Росток» в разделе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«Безопасность» - «Профилактика детского дорожно-транспортного травматизма» бюллетеней о состоянии ДДТТ и наиболее типичных дорожно-транспортных происшествий с детьми на дороге.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F91A9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заведующие структурными подразделениями,</w:t>
            </w:r>
          </w:p>
          <w:p w:rsidR="00640933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640933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40933" w:rsidRDefault="00640933"/>
        </w:tc>
      </w:tr>
      <w:tr w:rsidR="00F91A90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5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Мониторинг актуальности и полноты информационного наполнения «Уголков БДД» в структурных подразделениях МАДОУ детский сад «Росток», наличия разъяснений по правилам перевозки детей-пассажиров, использования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элементов, правилам перехода проезжей части и передвижению на велосипедах, иных устройствах для передвижения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Ежеквартально</w:t>
            </w:r>
          </w:p>
          <w:p w:rsidR="00F91A90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методист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91A90" w:rsidRDefault="00F91A90" w:rsidP="00F91A90"/>
        </w:tc>
      </w:tr>
      <w:tr w:rsidR="00F91A90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2A1974" w:rsidP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6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Pr="00933F88" w:rsidRDefault="00F91A90" w:rsidP="00F91A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933F88">
              <w:rPr>
                <w:rFonts w:ascii="Times New Roman" w:hAnsi="Times New Roman"/>
                <w:spacing w:val="10"/>
                <w:sz w:val="24"/>
                <w:szCs w:val="24"/>
              </w:rPr>
              <w:t>Издание приказа о назначении ответственных лиц за работу по организации обучения детей ПДД и профилактике ДДТТ в М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АДОУ детский сад «Росток» в 2025-2026 учебном году.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Pr="00933F88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  <w:t>Май</w:t>
            </w:r>
          </w:p>
          <w:p w:rsidR="00F91A90" w:rsidRPr="00933F88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Pr="00933F88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  <w:r w:rsidRPr="00933F88">
              <w:rPr>
                <w:rFonts w:ascii="Times New Roman" w:hAnsi="Times New Roman"/>
                <w:spacing w:val="10"/>
                <w:sz w:val="24"/>
                <w:szCs w:val="24"/>
              </w:rPr>
              <w:t>директор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91A90" w:rsidRDefault="00F91A90" w:rsidP="00F91A90"/>
        </w:tc>
      </w:tr>
      <w:tr w:rsidR="00F91A90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2A1974" w:rsidP="00F91A90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7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Pr="00933F88" w:rsidRDefault="00F91A90" w:rsidP="00F91A90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Организация и проведение просветительских мероприятий с несовершеннолетними и их родителями (законными представителями) по формированию законопослушного поведения на дорогах, в том числе на объектах железнодорожной инфраструктуры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Ежемесячно</w:t>
            </w:r>
          </w:p>
          <w:p w:rsidR="00F91A90" w:rsidRDefault="00F91A90" w:rsidP="00F91A9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91A90" w:rsidRDefault="00F91A90" w:rsidP="00F91A90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  <w:p w:rsidR="00F91A90" w:rsidRDefault="00F91A90" w:rsidP="00F91A90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90" w:rsidRDefault="00F91A90" w:rsidP="00F91A90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91A90" w:rsidRDefault="00F91A90" w:rsidP="00F91A90"/>
        </w:tc>
      </w:tr>
      <w:tr w:rsidR="00640933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2A197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2A197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Актуализация</w:t>
            </w:r>
            <w:r w:rsidR="00D6290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паспортов дорож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ной безопасности образовательной</w:t>
            </w:r>
            <w:r w:rsidR="00D6290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организаций, их визуализация, отработка безопасных маршрутов движения детей</w:t>
            </w:r>
          </w:p>
          <w:p w:rsidR="00640933" w:rsidRDefault="0064093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2A1974" w:rsidP="002A197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Июнь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74" w:rsidRDefault="002A1974" w:rsidP="002A197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2A1974" w:rsidRDefault="002A1974" w:rsidP="002A197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  <w:p w:rsidR="00640933" w:rsidRDefault="00640933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33" w:rsidRDefault="00640933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40933" w:rsidRDefault="00640933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9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2A1974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2A1974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Проведение обследований </w:t>
            </w:r>
            <w:r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образовательной организации</w:t>
            </w:r>
            <w:r w:rsidRPr="002A1974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 в соответствии с утвержденным актом по организации деятельности по профилактике ДДТТ. Подготовка приказов о принятии конкретных мер по предупреждению ДТП с участием несовершеннолетних, рассмотрение данных вопросов на рабочих совещаниях</w:t>
            </w:r>
          </w:p>
          <w:p w:rsidR="00F0255A" w:rsidRPr="002A1974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2A1974" w:rsidRDefault="00F0255A" w:rsidP="00F0255A">
            <w:pPr>
              <w:spacing w:after="0" w:line="240" w:lineRule="auto"/>
              <w:ind w:right="35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2A1974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По каждому факту ДТП по вине обучающегося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  <w:p w:rsidR="00F0255A" w:rsidRPr="002A1974" w:rsidRDefault="00F0255A" w:rsidP="00F0255A">
            <w:pPr>
              <w:spacing w:after="0" w:line="240" w:lineRule="auto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10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Заслушивание руководителя образовательной организации на городской комиссии по БДД при </w:t>
            </w: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Новоуральского</w:t>
            </w:r>
            <w:proofErr w:type="spellEnd"/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 городского округа о проведённой работе по профилактике ДДТТ по фактам ДТП, произошедших по вине несовершеннолетних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F0255A" w:rsidRDefault="00F0255A" w:rsidP="00F025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lastRenderedPageBreak/>
              <w:t xml:space="preserve">Ежеквартальный в соответствии с </w:t>
            </w: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lastRenderedPageBreak/>
              <w:t>анализом аварийности с участием детей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директор</w:t>
            </w:r>
          </w:p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методист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BD2DA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Популяризация использования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элементов среди воспитанников, а также их законных представителей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5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старший воспитатели</w:t>
            </w:r>
          </w:p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Мониторинг обеспеченности структурных подразделений учебно-методическими и материально-техническими условиями для обучения основам безопасного поведения на дорогах </w:t>
            </w:r>
          </w:p>
          <w:p w:rsidR="00F0255A" w:rsidRP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F0255A" w:rsidRDefault="00F0255A" w:rsidP="00F025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Октябрь-ноябрь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P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Заместитель по АХР</w:t>
            </w:r>
          </w:p>
          <w:p w:rsidR="00F0255A" w:rsidRP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0255A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ответственный за профилактику ДДТТ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13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Мониторинг раздела «Дорожная безопасность» на официальном сайте МАДОУ детский сад «Росток»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0255A" w:rsidRDefault="00F0255A" w:rsidP="00F0255A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F0255A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14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Размещение на официальном сайте МАДОУ детский сад «Росток», в официальном аккаунте социальной сети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/>
              </w:rPr>
              <w:t>Vk</w:t>
            </w:r>
            <w:proofErr w:type="spellEnd"/>
            <w:r w:rsidRPr="00F0255A"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val="en-US"/>
              </w:rPr>
              <w:t>com</w:t>
            </w:r>
            <w:r w:rsidRPr="00F0255A">
              <w:rPr>
                <w:rFonts w:ascii="Times New Roman" w:hAnsi="Times New Roman"/>
                <w:spacing w:val="1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/>
              </w:rPr>
              <w:t>nvk</w:t>
            </w:r>
            <w:proofErr w:type="spellEnd"/>
            <w:r w:rsidRPr="00F0255A">
              <w:rPr>
                <w:rFonts w:ascii="Times New Roman" w:hAnsi="Times New Roman"/>
                <w:spacing w:val="1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/>
              </w:rPr>
              <w:t>rostok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информации по профилактике ДДТТ со статистическими данными, основными причинами ДТП с участием детей, напоминаниями о необходимости соблюдения правил безопасного поведения на дорогах для обучающихся, педагогических работников, родителей несовершеннолетних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методист,</w:t>
            </w:r>
          </w:p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F0255A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A" w:rsidRDefault="00F0255A" w:rsidP="00F0255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0255A" w:rsidRDefault="00F0255A" w:rsidP="00F0255A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15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Размещение на регулярной основе в родительских чатах популярных мессенджеров информации о ДТП с участием детей, причинах и условиях их совершения, размещение рекомендаций по БДД с учетом сезонной специфики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16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Обновление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– тренировочных перекрестков нанесенных на асфальтированных площадках структурных подразделений для  практического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 xml:space="preserve">обучения воспитанников основам безопасного поведения на дорогах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702C69" w:rsidP="00320704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Заместитель директора по АХР,</w:t>
            </w:r>
          </w:p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320704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Обновление в образовательных организациях оборудования классов «Светофор» и обеспечение кабинетов «Основы безопасности и защиты Родины» элементами классов «Светофор»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320704" w:rsidRDefault="00320704" w:rsidP="00320704">
            <w:pPr>
              <w:spacing w:after="0" w:line="240" w:lineRule="auto"/>
              <w:ind w:left="-111" w:right="-142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320704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июнь-август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320704" w:rsidRP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18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Анализ выполнения плана мероприятий по профилактике травматизма и гибели несовершеннолетних в Новоуральском городском округе на 2025 год</w:t>
            </w:r>
          </w:p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апрель, июль, октябрь, январь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320704" w:rsidRDefault="00320704" w:rsidP="0032070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rPr>
          <w:gridAfter w:val="1"/>
          <w:wAfter w:w="236" w:type="dxa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pStyle w:val="ab"/>
              <w:numPr>
                <w:ilvl w:val="1"/>
                <w:numId w:val="1"/>
              </w:num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Организационно-массовые мероприятия</w:t>
            </w:r>
          </w:p>
          <w:p w:rsidR="00320704" w:rsidRDefault="00320704" w:rsidP="00320704">
            <w:pPr>
              <w:pStyle w:val="ab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19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Проведение родительских собраний в структурных подразделениях МАДОУ детский сад «Росток» с демонстрацией видеороликов по БДД профилактике ДДТТ с приглашением сотрудников Госавтоинспекции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20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Проведение «Единых дней профилактики» в структурных подразделениях МАДОУ детский сад «Росток»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Ежеквартально</w:t>
            </w:r>
          </w:p>
          <w:p w:rsidR="00320704" w:rsidRDefault="00320704" w:rsidP="0032070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320704" w:rsidRDefault="00320704" w:rsidP="00320704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B66652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Организация участия родительских патрулей в мероприятиях по профилактике детского дорожно- транспортного травматизма, в том числе в мероприятиях по контролю за соблюдением детьми правил дорожного движения по пути следования в общеобразовательную организацию и обратно домой, использованием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элементов на одежде, детских и ремней безопасности, оказания содействие в проведении пешеходных экскурсии по улично-дорожной сети вблизи образовательных организаций, с целью изучения безопасных маршрутов движения "Дом-Школа-Дом"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66652" w:rsidRDefault="00B66652" w:rsidP="00B66652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320704">
            <w:pPr>
              <w:spacing w:after="0" w:line="240" w:lineRule="auto"/>
              <w:ind w:right="34"/>
              <w:jc w:val="both"/>
              <w:rPr>
                <w:color w:val="FF0000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Организация участия детей и молодежи (в возрасте от 6 до 25 лет) в федеральном проекте «Безопасность в движении» в формате онлайн через официальный сайт Движение Первых. (просмотр видео-уроков через сайт «Движение первых», по возможности участие в конкурсах с сайта)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320704">
            <w:pPr>
              <w:spacing w:after="0" w:line="240" w:lineRule="auto"/>
              <w:ind w:right="-108" w:hanging="108"/>
              <w:jc w:val="both"/>
              <w:rPr>
                <w:color w:val="FF0000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P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P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заведующие структурными подразделениями, </w:t>
            </w:r>
          </w:p>
          <w:p w:rsidR="00320704" w:rsidRPr="00B66652" w:rsidRDefault="00B66652" w:rsidP="00B66652">
            <w:pPr>
              <w:spacing w:after="0" w:line="240" w:lineRule="auto"/>
              <w:jc w:val="center"/>
              <w:rPr>
                <w:color w:val="FF0000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rPr>
          <w:gridAfter w:val="1"/>
          <w:wAfter w:w="236" w:type="dxa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                                                   </w:t>
            </w:r>
          </w:p>
          <w:p w:rsidR="00320704" w:rsidRDefault="00B66652" w:rsidP="00320704">
            <w:pPr>
              <w:spacing w:after="0" w:line="240" w:lineRule="auto"/>
              <w:ind w:right="34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23 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Организация</w:t>
            </w:r>
            <w:proofErr w:type="gramEnd"/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и проведение профилактических мероприятий:</w:t>
            </w: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«Горка»,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направленного на ликвидацию опасных скатов, горок и наледей, выходящих на проезжую часть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Январь-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Февраль-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Декабрь</w:t>
            </w:r>
          </w:p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320704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«Рождественские каникулы»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январь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.3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«Внимание, каникулы»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Март, ноябрь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.4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«Внимание- дети!»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Май-июнь, 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Август-сентябрь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.5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«Письмо водителю»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Январь,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Февраль,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Декабрь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.6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«Самый яркий»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Октябрь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.7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«Родительский всеобуч»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Апрель,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Сентябрь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.8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«Шагающий автобус»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Март,</w:t>
            </w:r>
          </w:p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Сентябрь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.9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«Единый день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световозвращателя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13 сентября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.10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«ПДД на асфальте»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Май-сентябрь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.11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«Засветись, Новоуральск!»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Сентябрь декабрь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23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.12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- игра «Жизнь- это движение по Правилам!»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Июнь - август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DB1D3F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DB1D3F"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23.13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DB1D3F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DB1D3F">
              <w:rPr>
                <w:rFonts w:ascii="Times New Roman" w:hAnsi="Times New Roman"/>
                <w:sz w:val="24"/>
                <w:szCs w:val="24"/>
              </w:rPr>
              <w:t>-игра по правилам дорожного движения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DB1D3F">
              <w:rPr>
                <w:rFonts w:ascii="Times New Roman" w:hAnsi="Times New Roman"/>
                <w:spacing w:val="10"/>
                <w:sz w:val="24"/>
                <w:szCs w:val="24"/>
              </w:rPr>
              <w:t>март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Default="00DB1D3F" w:rsidP="00DB1D3F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Default="00DB1D3F" w:rsidP="00DB1D3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B1D3F" w:rsidRDefault="00DB1D3F" w:rsidP="00DB1D3F"/>
        </w:tc>
      </w:tr>
      <w:tr w:rsidR="00DB1D3F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DB1D3F"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23.14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D3F">
              <w:rPr>
                <w:rFonts w:ascii="Times New Roman" w:hAnsi="Times New Roman"/>
                <w:sz w:val="24"/>
                <w:szCs w:val="24"/>
              </w:rPr>
              <w:t>Обучающий тур «Безопасный маршрут»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Pr="00DB1D3F" w:rsidRDefault="00DB1D3F" w:rsidP="00DB1D3F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DB1D3F">
              <w:rPr>
                <w:rFonts w:ascii="Times New Roman" w:hAnsi="Times New Roman"/>
                <w:spacing w:val="10"/>
                <w:sz w:val="24"/>
                <w:szCs w:val="24"/>
              </w:rPr>
              <w:t>март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Default="00DB1D3F" w:rsidP="00DB1D3F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3F" w:rsidRDefault="00DB1D3F" w:rsidP="00DB1D3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B1D3F" w:rsidRDefault="00DB1D3F" w:rsidP="00DB1D3F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B66652" w:rsidP="00DB1D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23</w:t>
            </w:r>
            <w:r w:rsidR="00320704"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.</w:t>
            </w:r>
            <w:r w:rsidR="00DB1D3F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15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«Практика безопасности»</w:t>
            </w:r>
            <w:r w:rsidR="00D62905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320704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Май-сентябрь</w:t>
            </w:r>
          </w:p>
        </w:tc>
        <w:tc>
          <w:tcPr>
            <w:tcW w:w="4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rPr>
          <w:gridAfter w:val="1"/>
          <w:wAfter w:w="236" w:type="dxa"/>
          <w:trHeight w:val="592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320704">
              <w:rPr>
                <w:rFonts w:ascii="Times New Roman" w:hAnsi="Times New Roman"/>
                <w:sz w:val="24"/>
                <w:szCs w:val="24"/>
              </w:rPr>
              <w:t xml:space="preserve"> Участие  в муниципальных и областных конкурсах и мероприятиях согласно положениям:</w:t>
            </w:r>
          </w:p>
        </w:tc>
      </w:tr>
      <w:tr w:rsidR="00B66652" w:rsidTr="00FF78F7">
        <w:trPr>
          <w:trHeight w:val="66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25.1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Участие в муниципальных, областных и российских смотрах-конкурсах по безопасности дорожного движения среди дошкольных образовательных организаций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Март - май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66652" w:rsidRDefault="00B66652" w:rsidP="00B66652"/>
        </w:tc>
      </w:tr>
      <w:tr w:rsidR="00B66652" w:rsidTr="00FF78F7">
        <w:trPr>
          <w:trHeight w:val="66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25.2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Участие в проведении массовых информационно-пропагандистских мероприятий, приуроченных к Международному дню защиты детей, Всемирному дню памяти жертв ДТП, Дню ребенка, Дню матери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66652" w:rsidRDefault="00B66652" w:rsidP="00B66652"/>
        </w:tc>
      </w:tr>
      <w:tr w:rsidR="00320704" w:rsidTr="00FF78F7">
        <w:trPr>
          <w:trHeight w:val="6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pStyle w:val="ac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25</w:t>
            </w:r>
            <w:r w:rsidR="00320704">
              <w:rPr>
                <w:rFonts w:ascii="Times New Roman" w:hAnsi="Times New Roman"/>
                <w:spacing w:val="10"/>
                <w:sz w:val="24"/>
                <w:szCs w:val="24"/>
              </w:rPr>
              <w:t>.5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pStyle w:val="ac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Участие в региональном конкурсе «Самый активный родительский патруль»</w:t>
            </w:r>
          </w:p>
          <w:p w:rsidR="00320704" w:rsidRDefault="00320704" w:rsidP="00320704">
            <w:pPr>
              <w:pStyle w:val="ac"/>
              <w:jc w:val="both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Октябрь</w:t>
            </w:r>
          </w:p>
          <w:p w:rsidR="00320704" w:rsidRDefault="00320704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ответственный за профилактику ДДТТ,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320704" w:rsidRDefault="00B66652" w:rsidP="00B66652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rPr>
          <w:gridAfter w:val="1"/>
          <w:wAfter w:w="236" w:type="dxa"/>
          <w:trHeight w:val="522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Учебно-педагогическая и методическая деятельность</w:t>
            </w:r>
          </w:p>
        </w:tc>
      </w:tr>
      <w:tr w:rsidR="00B66652" w:rsidTr="00FF78F7">
        <w:trPr>
          <w:trHeight w:val="9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26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Проведение в структурных подразделениях МАДОУ детский сад «Росток» дней правовых знаний, выступление инспектора по пропаганде БДД по предупреждению травматизма несовершеннолетних уроков «Я соблюдаю ПДД»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66652" w:rsidRDefault="00B66652" w:rsidP="00B66652"/>
        </w:tc>
      </w:tr>
      <w:tr w:rsidR="00320704" w:rsidTr="00FF78F7">
        <w:trPr>
          <w:trHeight w:val="845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B66652" w:rsidP="00320704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27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B666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Организация и проведение тестирования педагогических работников образовательных организаций по ПДД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B66652" w:rsidRDefault="00320704" w:rsidP="00320704">
            <w:pPr>
              <w:spacing w:after="0" w:line="240" w:lineRule="auto"/>
              <w:ind w:right="69"/>
              <w:jc w:val="both"/>
              <w:rPr>
                <w:rFonts w:ascii="Times New Roman" w:hAnsi="Times New Roman"/>
                <w:color w:val="FF0000"/>
                <w:spacing w:val="10"/>
                <w:sz w:val="20"/>
                <w:szCs w:val="20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0"/>
                <w:szCs w:val="20"/>
              </w:rPr>
              <w:t>В течение года и по фактам ДТП по вине учащихся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P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320704" w:rsidRPr="00B66652" w:rsidRDefault="00B66652" w:rsidP="00B6665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B66652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B66652" w:rsidTr="00FF78F7">
        <w:trPr>
          <w:trHeight w:val="113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Организация и проведение занятий на базе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МАУ ДО «СЮТ» для воспитанников структурных подразделениях МАДОУ детский сад «Росток»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В течение года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B66652" w:rsidRDefault="00B66652" w:rsidP="00B66652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2" w:rsidRDefault="00B66652" w:rsidP="00B66652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66652" w:rsidRDefault="00B66652" w:rsidP="00B66652"/>
        </w:tc>
      </w:tr>
      <w:tr w:rsidR="00320704" w:rsidTr="00FF78F7">
        <w:trPr>
          <w:gridAfter w:val="1"/>
          <w:wAfter w:w="236" w:type="dxa"/>
          <w:trHeight w:val="603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F60B48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29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Размещение информации о проведении профилактических мероприятий по предупреждению детского дорожно-транспортного травматизма на страницах детских садов в ВК, на официальном сайте МАДОУ детский сад «Росток»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ежеквартально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F60B48" w:rsidRDefault="00F60B48" w:rsidP="00F60B48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  <w:p w:rsidR="00F60B48" w:rsidRDefault="00F60B48" w:rsidP="00F60B48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60B48" w:rsidRDefault="00F60B48" w:rsidP="00F60B48"/>
        </w:tc>
      </w:tr>
      <w:tr w:rsidR="00320704" w:rsidTr="00FF78F7"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Профилактические мероприятия</w:t>
            </w: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F60B48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F60B48" w:rsidRDefault="00320704" w:rsidP="00320704">
            <w:pPr>
              <w:tabs>
                <w:tab w:val="left" w:pos="692"/>
              </w:tabs>
              <w:spacing w:after="0" w:line="240" w:lineRule="auto"/>
              <w:ind w:right="-142"/>
              <w:rPr>
                <w:color w:val="FF0000"/>
              </w:rPr>
            </w:pPr>
            <w:r w:rsidRPr="00F60B48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и проведение профилактических мероприятий для снижения аварийности с участием несовершеннолетних (с учетом ежемесячных анализов по детскому дорожно-транспортному травматизму)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Pr="00F60B48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0B48">
              <w:rPr>
                <w:rFonts w:ascii="Times New Roman" w:hAnsi="Times New Roman"/>
                <w:color w:val="FF0000"/>
                <w:sz w:val="24"/>
                <w:szCs w:val="24"/>
              </w:rPr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Pr="00F60B48" w:rsidRDefault="00F60B48" w:rsidP="00F60B48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60B48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320704" w:rsidRP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</w:pPr>
            <w:r w:rsidRPr="00F60B48">
              <w:rPr>
                <w:rFonts w:ascii="Times New Roman" w:hAnsi="Times New Roman"/>
                <w:color w:val="FF0000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320704" w:rsidRDefault="00320704" w:rsidP="00320704"/>
        </w:tc>
      </w:tr>
      <w:tr w:rsidR="00F60B48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tabs>
                <w:tab w:val="left" w:pos="692"/>
              </w:tabs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структурных подразделениях МАДОУ детский сад «Росток» </w:t>
            </w:r>
            <w:r>
              <w:rPr>
                <w:rFonts w:ascii="Times New Roman" w:hAnsi="Times New Roman"/>
                <w:sz w:val="24"/>
                <w:szCs w:val="24"/>
              </w:rPr>
              <w:t>занятий по отработки алгоритма перехода проезжей части на учебно-тренировочных перекрестках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F60B48" w:rsidRDefault="00F60B48" w:rsidP="00F60B48"/>
        </w:tc>
      </w:tr>
      <w:tr w:rsidR="00F60B48" w:rsidTr="00FF78F7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tabs>
                <w:tab w:val="left" w:pos="692"/>
              </w:tabs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A4084">
              <w:rPr>
                <w:rFonts w:ascii="Times New Roman" w:hAnsi="Times New Roman"/>
                <w:sz w:val="24"/>
                <w:szCs w:val="24"/>
              </w:rPr>
              <w:t xml:space="preserve">Проведение «Минуток безопасности» с демонстрацией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воспитанникам</w:t>
            </w:r>
            <w:r w:rsidRPr="009A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мультфильмов</w:t>
            </w:r>
            <w:r w:rsidRPr="009A4084">
              <w:rPr>
                <w:rFonts w:ascii="Times New Roman" w:hAnsi="Times New Roman"/>
                <w:sz w:val="24"/>
                <w:szCs w:val="24"/>
              </w:rPr>
              <w:t xml:space="preserve"> по безопасности дорожного движения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заведующие структурными подразделениями,</w:t>
            </w:r>
          </w:p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старшие воспитатели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F60B48" w:rsidRDefault="00F60B48" w:rsidP="00F60B48"/>
        </w:tc>
      </w:tr>
      <w:tr w:rsidR="00320704" w:rsidTr="00FF78F7"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Форма отчета</w:t>
            </w:r>
          </w:p>
        </w:tc>
        <w:tc>
          <w:tcPr>
            <w:tcW w:w="236" w:type="dxa"/>
          </w:tcPr>
          <w:p w:rsidR="00320704" w:rsidRDefault="00320704" w:rsidP="00320704"/>
        </w:tc>
      </w:tr>
      <w:tr w:rsidR="00320704" w:rsidTr="00FF78F7">
        <w:trPr>
          <w:trHeight w:val="41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F60B48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отчетов</w:t>
            </w:r>
            <w:r w:rsidR="00320704">
              <w:rPr>
                <w:rFonts w:ascii="Times New Roman" w:hAnsi="Times New Roman"/>
                <w:sz w:val="24"/>
                <w:szCs w:val="24"/>
              </w:rPr>
              <w:t xml:space="preserve"> по мере выполнения пунктов в соответствии с планом БДД на 2025 год.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04" w:rsidRDefault="00320704" w:rsidP="00320704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48" w:rsidRDefault="00F60B48" w:rsidP="00F60B48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ответственный за профилактику </w:t>
            </w:r>
          </w:p>
          <w:p w:rsidR="00320704" w:rsidRDefault="00F60B48" w:rsidP="00F60B4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ДДТТ</w:t>
            </w:r>
          </w:p>
        </w:tc>
        <w:tc>
          <w:tcPr>
            <w:tcW w:w="236" w:type="dxa"/>
          </w:tcPr>
          <w:p w:rsidR="00320704" w:rsidRDefault="00320704" w:rsidP="00320704"/>
        </w:tc>
      </w:tr>
    </w:tbl>
    <w:p w:rsidR="00640933" w:rsidRDefault="00640933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F60B48" w:rsidRPr="00F60B48" w:rsidRDefault="00F60B48" w:rsidP="00F60B48">
      <w:pPr>
        <w:spacing w:after="0" w:line="240" w:lineRule="auto"/>
        <w:ind w:right="-14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Основание: комплексный межведомственный план мероприятий по предупреждению детского дорожно-транспортного травматизма в Новоуральском городском округе на 2025 год, утвержденный Главой НГО Тюменцевым В.Я. </w:t>
      </w:r>
      <w:r w:rsidRPr="00F60B48">
        <w:rPr>
          <w:rFonts w:ascii="Times New Roman" w:hAnsi="Times New Roman"/>
          <w:color w:val="FF0000"/>
          <w:sz w:val="24"/>
          <w:szCs w:val="24"/>
        </w:rPr>
        <w:t>без даты в 2025 г.</w:t>
      </w:r>
    </w:p>
    <w:p w:rsidR="00640933" w:rsidRDefault="00640933" w:rsidP="00F60B48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sectPr w:rsidR="00640933">
      <w:pgSz w:w="16838" w:h="11906" w:orient="landscape"/>
      <w:pgMar w:top="993" w:right="720" w:bottom="567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D61"/>
    <w:multiLevelType w:val="multilevel"/>
    <w:tmpl w:val="02C246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8D69A4"/>
    <w:multiLevelType w:val="multilevel"/>
    <w:tmpl w:val="E80CA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33"/>
    <w:rsid w:val="002A1974"/>
    <w:rsid w:val="00320704"/>
    <w:rsid w:val="00557EDA"/>
    <w:rsid w:val="006228B0"/>
    <w:rsid w:val="00640933"/>
    <w:rsid w:val="00702C69"/>
    <w:rsid w:val="00B66652"/>
    <w:rsid w:val="00BD2DA6"/>
    <w:rsid w:val="00D62905"/>
    <w:rsid w:val="00DB1D3F"/>
    <w:rsid w:val="00E0559D"/>
    <w:rsid w:val="00F0255A"/>
    <w:rsid w:val="00F60B48"/>
    <w:rsid w:val="00F91A90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6558"/>
  <w15:docId w15:val="{E1562706-F9DD-44EA-922D-601BF71C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D7162"/>
    <w:rPr>
      <w:lang w:eastAsia="en-US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D7162"/>
    <w:rPr>
      <w:vertAlign w:val="superscript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semiHidden/>
    <w:qFormat/>
    <w:rsid w:val="00F378B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0673"/>
    <w:pPr>
      <w:ind w:left="720"/>
      <w:contextualSpacing/>
    </w:pPr>
  </w:style>
  <w:style w:type="paragraph" w:styleId="ac">
    <w:name w:val="No Spacing"/>
    <w:uiPriority w:val="1"/>
    <w:qFormat/>
    <w:rsid w:val="009878FE"/>
    <w:rPr>
      <w:sz w:val="22"/>
      <w:szCs w:val="22"/>
      <w:lang w:eastAsia="en-US"/>
    </w:rPr>
  </w:style>
  <w:style w:type="paragraph" w:styleId="ad">
    <w:name w:val="footnote text"/>
    <w:basedOn w:val="a"/>
    <w:uiPriority w:val="99"/>
    <w:semiHidden/>
    <w:unhideWhenUsed/>
    <w:rsid w:val="000D7162"/>
    <w:pPr>
      <w:spacing w:after="0" w:line="240" w:lineRule="auto"/>
    </w:pPr>
    <w:rPr>
      <w:sz w:val="20"/>
      <w:szCs w:val="20"/>
    </w:rPr>
  </w:style>
  <w:style w:type="table" w:styleId="ae">
    <w:name w:val="Table Grid"/>
    <w:basedOn w:val="a1"/>
    <w:uiPriority w:val="59"/>
    <w:rsid w:val="00560D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0F4E-F562-46B1-9892-B0E620EC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dc:description/>
  <cp:lastModifiedBy>1</cp:lastModifiedBy>
  <cp:revision>24</cp:revision>
  <cp:lastPrinted>2025-03-21T09:00:00Z</cp:lastPrinted>
  <dcterms:created xsi:type="dcterms:W3CDTF">2025-04-11T09:37:00Z</dcterms:created>
  <dcterms:modified xsi:type="dcterms:W3CDTF">2025-04-17T05:38:00Z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