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BB" w:rsidRPr="00EE3ABB" w:rsidRDefault="00EE3ABB" w:rsidP="00EE3A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E3ABB">
        <w:rPr>
          <w:rFonts w:ascii="Times New Roman" w:hAnsi="Times New Roman" w:cs="Times New Roman"/>
          <w:b/>
          <w:sz w:val="32"/>
          <w:szCs w:val="32"/>
          <w:u w:val="single"/>
        </w:rPr>
        <w:t>Алгоритм «Путь к согласию»</w:t>
      </w:r>
    </w:p>
    <w:p w:rsidR="00EE3ABB" w:rsidRPr="00F13D47" w:rsidRDefault="00EE3ABB" w:rsidP="00F13D4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3ABB">
        <w:rPr>
          <w:rFonts w:ascii="Times New Roman" w:hAnsi="Times New Roman" w:cs="Times New Roman"/>
          <w:i/>
          <w:sz w:val="24"/>
          <w:szCs w:val="24"/>
        </w:rPr>
        <w:t xml:space="preserve">Этот алгоритм представляет собой пошаговую инструкцию по конструктивному разрешению конфликта, объединяющую самоанализ, </w:t>
      </w:r>
      <w:proofErr w:type="spellStart"/>
      <w:r w:rsidRPr="00EE3ABB">
        <w:rPr>
          <w:rFonts w:ascii="Times New Roman" w:hAnsi="Times New Roman" w:cs="Times New Roman"/>
          <w:i/>
          <w:sz w:val="24"/>
          <w:szCs w:val="24"/>
        </w:rPr>
        <w:t>эмпатию</w:t>
      </w:r>
      <w:proofErr w:type="spellEnd"/>
      <w:r w:rsidRPr="00EE3ABB">
        <w:rPr>
          <w:rFonts w:ascii="Times New Roman" w:hAnsi="Times New Roman" w:cs="Times New Roman"/>
          <w:i/>
          <w:sz w:val="24"/>
          <w:szCs w:val="24"/>
        </w:rPr>
        <w:t xml:space="preserve"> и совместный поиск решений.</w:t>
      </w:r>
    </w:p>
    <w:p w:rsidR="00EE3ABB" w:rsidRPr="00E36B02" w:rsidRDefault="00EE3ABB" w:rsidP="00EE3AB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b/>
          <w:sz w:val="24"/>
          <w:szCs w:val="24"/>
        </w:rPr>
        <w:t>Этап 1.</w:t>
      </w:r>
      <w:r w:rsidRPr="00E36B02">
        <w:rPr>
          <w:rFonts w:ascii="Times New Roman" w:hAnsi="Times New Roman" w:cs="Times New Roman"/>
          <w:sz w:val="24"/>
          <w:szCs w:val="24"/>
        </w:rPr>
        <w:t xml:space="preserve"> </w:t>
      </w:r>
      <w:r w:rsidRPr="00EE3ABB">
        <w:rPr>
          <w:rFonts w:ascii="Times New Roman" w:hAnsi="Times New Roman" w:cs="Times New Roman"/>
          <w:b/>
          <w:sz w:val="24"/>
          <w:szCs w:val="24"/>
        </w:rPr>
        <w:t>Внутренняя остановка и анализ (подготовка к диалогу)</w:t>
      </w:r>
    </w:p>
    <w:p w:rsidR="00EE3ABB" w:rsidRPr="00EE3ABB" w:rsidRDefault="00EE3ABB" w:rsidP="00EE3ABB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E3ABB">
        <w:rPr>
          <w:rFonts w:ascii="Times New Roman" w:hAnsi="Times New Roman" w:cs="Times New Roman"/>
          <w:i/>
          <w:sz w:val="24"/>
          <w:szCs w:val="24"/>
        </w:rPr>
        <w:t>Прежде чем вступать в диалог, необходимо разобраться в себе.</w:t>
      </w:r>
    </w:p>
    <w:p w:rsidR="00EE3ABB" w:rsidRPr="00E36B02" w:rsidRDefault="00EE3ABB" w:rsidP="00EE3A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36B02">
        <w:rPr>
          <w:rFonts w:ascii="Times New Roman" w:hAnsi="Times New Roman" w:cs="Times New Roman"/>
          <w:b/>
          <w:i/>
          <w:sz w:val="24"/>
          <w:szCs w:val="24"/>
        </w:rPr>
        <w:t>Остановка и самоанализ.</w:t>
      </w:r>
    </w:p>
    <w:p w:rsidR="00EE3ABB" w:rsidRDefault="00EE3ABB" w:rsidP="00F13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>Сделайте паузу, чтобы эмоции не управляли вашими действиями. Проанализируйте свои чувства и задайте себе ключевые вопросы: «Что именно меня задело? Какова моя истинная цель в этой ситуации (наказать, доказать правоту или найти решение)?».</w:t>
      </w:r>
    </w:p>
    <w:p w:rsidR="00F13D47" w:rsidRPr="00F13D47" w:rsidRDefault="00F13D47" w:rsidP="00F13D47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EE3ABB" w:rsidRPr="00E36B02" w:rsidRDefault="00EE3ABB" w:rsidP="00EE3A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36B02">
        <w:rPr>
          <w:rFonts w:ascii="Times New Roman" w:hAnsi="Times New Roman" w:cs="Times New Roman"/>
          <w:b/>
          <w:i/>
          <w:sz w:val="24"/>
          <w:szCs w:val="24"/>
        </w:rPr>
        <w:t>Анализ ситуации и ролей.</w:t>
      </w:r>
    </w:p>
    <w:p w:rsidR="00EE3ABB" w:rsidRDefault="00EE3ABB" w:rsidP="00F13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>Оцените конфликт со стороны. Определите, на каком этапе он находится. Постарайтесь понять позицию, мотивы и чувства оппонента. Осознайте свою типичную роль в конфликте (например, «обвинитель» или «жертва») и примите сознательное решение выйти из деструктивной позиции.</w:t>
      </w:r>
    </w:p>
    <w:p w:rsidR="00EE3ABB" w:rsidRPr="00F13D47" w:rsidRDefault="00EE3ABB" w:rsidP="00EE3ABB">
      <w:pPr>
        <w:rPr>
          <w:rFonts w:ascii="Times New Roman" w:hAnsi="Times New Roman" w:cs="Times New Roman"/>
          <w:sz w:val="16"/>
          <w:szCs w:val="16"/>
        </w:rPr>
      </w:pPr>
    </w:p>
    <w:p w:rsidR="00EE3ABB" w:rsidRPr="00EE3ABB" w:rsidRDefault="00EE3ABB" w:rsidP="00EE3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BB">
        <w:rPr>
          <w:rFonts w:ascii="Times New Roman" w:hAnsi="Times New Roman" w:cs="Times New Roman"/>
          <w:b/>
          <w:sz w:val="24"/>
          <w:szCs w:val="24"/>
        </w:rPr>
        <w:t>Этап 2. Организация диалога и понимание оппонента (построение моста)</w:t>
      </w:r>
    </w:p>
    <w:p w:rsidR="00EE3ABB" w:rsidRPr="00EE3ABB" w:rsidRDefault="00EE3ABB" w:rsidP="00F13D4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3ABB">
        <w:rPr>
          <w:rFonts w:ascii="Times New Roman" w:hAnsi="Times New Roman" w:cs="Times New Roman"/>
          <w:i/>
          <w:sz w:val="24"/>
          <w:szCs w:val="24"/>
        </w:rPr>
        <w:t>Цель этого этапа — создать атмосферу доверия и показать, что вы готовы слушать, снизить напряжение и показать собеседнику, что его слышат и понимают.</w:t>
      </w:r>
    </w:p>
    <w:p w:rsidR="00EE3ABB" w:rsidRPr="00E36B02" w:rsidRDefault="00EE3ABB" w:rsidP="00EE3A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36B02">
        <w:rPr>
          <w:rFonts w:ascii="Times New Roman" w:hAnsi="Times New Roman" w:cs="Times New Roman"/>
          <w:b/>
          <w:i/>
          <w:sz w:val="24"/>
          <w:szCs w:val="24"/>
        </w:rPr>
        <w:t>Выбор стратегии и приглашение к диалогу.</w:t>
      </w:r>
    </w:p>
    <w:p w:rsidR="00EE3ABB" w:rsidRDefault="00EE3ABB" w:rsidP="00F13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>Выберите стратегию сотрудничества или компромисса. Пригласите вторую сторону к разговору в спокойной обстановке, используя «Я-сообщения» (например, «Я хотел(а) бы обсудить ситуацию, чтобы мы лучше поняли друг друга»).</w:t>
      </w:r>
    </w:p>
    <w:p w:rsidR="00EE3ABB" w:rsidRPr="00F13D47" w:rsidRDefault="00EE3ABB" w:rsidP="00EE3AB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3D47" w:rsidRDefault="00EE3ABB" w:rsidP="00F1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b/>
          <w:i/>
          <w:sz w:val="24"/>
          <w:szCs w:val="24"/>
        </w:rPr>
        <w:t>Подстройка и создание контакта.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ABB" w:rsidRDefault="00EE3ABB" w:rsidP="00F13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23">
        <w:rPr>
          <w:rFonts w:ascii="Times New Roman" w:hAnsi="Times New Roman" w:cs="Times New Roman"/>
          <w:sz w:val="24"/>
          <w:szCs w:val="24"/>
        </w:rPr>
        <w:t>Используйте открытые позы, поддерживайте зрительный контакт. Начните разговор с нейтральной или располагающей фразы, чтобы снять первичное напряжение.</w:t>
      </w:r>
    </w:p>
    <w:p w:rsidR="00F13D47" w:rsidRPr="00F13D47" w:rsidRDefault="00F13D47" w:rsidP="00F13D4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E3ABB" w:rsidRPr="00E36B02" w:rsidRDefault="00EE3ABB" w:rsidP="00EE3A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6B02">
        <w:rPr>
          <w:rFonts w:ascii="Times New Roman" w:hAnsi="Times New Roman" w:cs="Times New Roman"/>
          <w:b/>
          <w:i/>
          <w:sz w:val="24"/>
          <w:szCs w:val="24"/>
        </w:rPr>
        <w:t xml:space="preserve">Активное слушание и </w:t>
      </w:r>
      <w:proofErr w:type="spellStart"/>
      <w:r w:rsidRPr="00E36B02">
        <w:rPr>
          <w:rFonts w:ascii="Times New Roman" w:hAnsi="Times New Roman" w:cs="Times New Roman"/>
          <w:b/>
          <w:i/>
          <w:sz w:val="24"/>
          <w:szCs w:val="24"/>
        </w:rPr>
        <w:t>валидация</w:t>
      </w:r>
      <w:proofErr w:type="spellEnd"/>
      <w:r w:rsidRPr="00E36B0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E3ABB" w:rsidRDefault="00EE3ABB" w:rsidP="00F13D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 xml:space="preserve">Покажите оппоненту, что вы его слышите и понимаете его чувства, даже если не согласны с его действиями. Используйте фразы: </w:t>
      </w:r>
    </w:p>
    <w:p w:rsidR="00EE3ABB" w:rsidRPr="00E36B02" w:rsidRDefault="00EE3ABB" w:rsidP="00F13D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 xml:space="preserve">«Я понимаю, что это вызвало у вас раздражение...», </w:t>
      </w:r>
    </w:p>
    <w:p w:rsidR="00EE3ABB" w:rsidRPr="00E36B02" w:rsidRDefault="00EE3ABB" w:rsidP="00F13D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>«Я вижу, что для вас это важно...»,</w:t>
      </w:r>
    </w:p>
    <w:p w:rsidR="00EE3ABB" w:rsidRDefault="00EE3ABB" w:rsidP="00F13D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>«Я понимаю ваши действия, потому что...».</w:t>
      </w:r>
    </w:p>
    <w:p w:rsidR="00EE3ABB" w:rsidRPr="00F13D47" w:rsidRDefault="00EE3ABB" w:rsidP="00EE3ABB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3ABB" w:rsidRPr="00E36B02" w:rsidRDefault="00EE3ABB" w:rsidP="00EE3A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36B02">
        <w:rPr>
          <w:rFonts w:ascii="Times New Roman" w:hAnsi="Times New Roman" w:cs="Times New Roman"/>
          <w:b/>
          <w:i/>
          <w:sz w:val="24"/>
          <w:szCs w:val="24"/>
        </w:rPr>
        <w:t>Уточнение ключевого момента.</w:t>
      </w:r>
    </w:p>
    <w:p w:rsidR="00EE3ABB" w:rsidRPr="00646D23" w:rsidRDefault="00EE3ABB" w:rsidP="00F13D4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D23">
        <w:rPr>
          <w:rFonts w:ascii="Times New Roman" w:hAnsi="Times New Roman" w:cs="Times New Roman"/>
          <w:sz w:val="24"/>
          <w:szCs w:val="24"/>
        </w:rPr>
        <w:t>Чтобы убедиться, что вы правильно поняли суть проблемы, задайте уточняющие вопросы. Это поможет отделить факты от эмоций.</w:t>
      </w:r>
    </w:p>
    <w:p w:rsidR="00EE3ABB" w:rsidRPr="00646D23" w:rsidRDefault="00EE3ABB" w:rsidP="00F13D4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23">
        <w:rPr>
          <w:rFonts w:ascii="Times New Roman" w:hAnsi="Times New Roman" w:cs="Times New Roman"/>
          <w:sz w:val="24"/>
          <w:szCs w:val="24"/>
        </w:rPr>
        <w:t xml:space="preserve">«Правильно ли я понимаю, что основная проблема </w:t>
      </w:r>
      <w:proofErr w:type="gramStart"/>
      <w:r w:rsidRPr="00646D23">
        <w:rPr>
          <w:rFonts w:ascii="Times New Roman" w:hAnsi="Times New Roman" w:cs="Times New Roman"/>
          <w:sz w:val="24"/>
          <w:szCs w:val="24"/>
        </w:rPr>
        <w:t>в...</w:t>
      </w:r>
      <w:proofErr w:type="gramEnd"/>
      <w:r w:rsidRPr="00646D23">
        <w:rPr>
          <w:rFonts w:ascii="Times New Roman" w:hAnsi="Times New Roman" w:cs="Times New Roman"/>
          <w:sz w:val="24"/>
          <w:szCs w:val="24"/>
        </w:rPr>
        <w:t>?».</w:t>
      </w:r>
    </w:p>
    <w:p w:rsidR="00EE3ABB" w:rsidRPr="00646D23" w:rsidRDefault="00EE3ABB" w:rsidP="00F13D4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23">
        <w:rPr>
          <w:rFonts w:ascii="Times New Roman" w:hAnsi="Times New Roman" w:cs="Times New Roman"/>
          <w:sz w:val="24"/>
          <w:szCs w:val="24"/>
        </w:rPr>
        <w:t>«Что именно тебя больше всего задело в этой ситуации?».</w:t>
      </w:r>
    </w:p>
    <w:p w:rsidR="00EE3ABB" w:rsidRDefault="00EE3ABB" w:rsidP="00EE3A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23">
        <w:rPr>
          <w:rFonts w:ascii="Times New Roman" w:hAnsi="Times New Roman" w:cs="Times New Roman"/>
          <w:sz w:val="24"/>
          <w:szCs w:val="24"/>
        </w:rPr>
        <w:t>«Можешь помочь мне разобраться, что для тебя здесь самое главное?».</w:t>
      </w:r>
    </w:p>
    <w:p w:rsidR="00F13D47" w:rsidRPr="00F13D47" w:rsidRDefault="00F13D47" w:rsidP="00F13D4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ABB" w:rsidRPr="00EE3ABB" w:rsidRDefault="00EE3ABB" w:rsidP="00EE3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BB">
        <w:rPr>
          <w:rFonts w:ascii="Times New Roman" w:hAnsi="Times New Roman" w:cs="Times New Roman"/>
          <w:b/>
          <w:sz w:val="24"/>
          <w:szCs w:val="24"/>
        </w:rPr>
        <w:t>Этап 3. Взаимное выражение позиций и поиск решения (совместная работа)</w:t>
      </w:r>
    </w:p>
    <w:p w:rsidR="00AB26C6" w:rsidRPr="00F13D47" w:rsidRDefault="00EE3ABB" w:rsidP="00F13D47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B26C6">
        <w:rPr>
          <w:rFonts w:ascii="Times New Roman" w:hAnsi="Times New Roman" w:cs="Times New Roman"/>
          <w:i/>
          <w:sz w:val="24"/>
          <w:szCs w:val="24"/>
        </w:rPr>
        <w:t>На этом этапе происходит обмен мнениями и переход к</w:t>
      </w:r>
      <w:r w:rsidR="00AB26C6" w:rsidRPr="00AB26C6">
        <w:rPr>
          <w:rFonts w:ascii="Times New Roman" w:hAnsi="Times New Roman" w:cs="Times New Roman"/>
          <w:i/>
          <w:sz w:val="24"/>
          <w:szCs w:val="24"/>
        </w:rPr>
        <w:t xml:space="preserve"> конструктивному решению.</w:t>
      </w:r>
      <w:r w:rsidR="00F13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47">
        <w:rPr>
          <w:rFonts w:ascii="Times New Roman" w:hAnsi="Times New Roman" w:cs="Times New Roman"/>
          <w:i/>
          <w:sz w:val="24"/>
          <w:szCs w:val="24"/>
        </w:rPr>
        <w:t>Объяснение своей точки зрения.</w:t>
      </w:r>
      <w:r w:rsidR="00F13D47" w:rsidRPr="00F13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47">
        <w:rPr>
          <w:rFonts w:ascii="Times New Roman" w:hAnsi="Times New Roman" w:cs="Times New Roman"/>
          <w:i/>
          <w:sz w:val="24"/>
          <w:szCs w:val="24"/>
        </w:rPr>
        <w:t>Только после того, как оппонент почувствует себя понятым, можно переходить к</w:t>
      </w:r>
      <w:r w:rsidR="00F13D47">
        <w:rPr>
          <w:rFonts w:ascii="Times New Roman" w:hAnsi="Times New Roman" w:cs="Times New Roman"/>
          <w:i/>
          <w:sz w:val="24"/>
          <w:szCs w:val="24"/>
        </w:rPr>
        <w:t xml:space="preserve"> выражению собственной позиции.</w:t>
      </w:r>
    </w:p>
    <w:p w:rsidR="00F13D47" w:rsidRDefault="00EE3ABB" w:rsidP="00EE3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7">
        <w:rPr>
          <w:rFonts w:ascii="Times New Roman" w:hAnsi="Times New Roman" w:cs="Times New Roman"/>
          <w:b/>
          <w:i/>
          <w:sz w:val="24"/>
          <w:szCs w:val="24"/>
        </w:rPr>
        <w:lastRenderedPageBreak/>
        <w:t>Изложение фактов без обвинений</w:t>
      </w:r>
      <w:r w:rsidRPr="00EE3A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ABB" w:rsidRPr="00EE3ABB" w:rsidRDefault="00EE3ABB" w:rsidP="00F13D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3ABB">
        <w:rPr>
          <w:rFonts w:ascii="Times New Roman" w:hAnsi="Times New Roman" w:cs="Times New Roman"/>
          <w:sz w:val="24"/>
          <w:szCs w:val="24"/>
        </w:rPr>
        <w:t>Опишите ситуацию объективно, избегая оценочных суждений («ты всегда», «ты никогда»).</w:t>
      </w:r>
      <w:r w:rsidR="00F13D47">
        <w:rPr>
          <w:rFonts w:ascii="Times New Roman" w:hAnsi="Times New Roman" w:cs="Times New Roman"/>
          <w:sz w:val="24"/>
          <w:szCs w:val="24"/>
        </w:rPr>
        <w:t xml:space="preserve"> </w:t>
      </w:r>
      <w:r w:rsidRPr="00EE3ABB">
        <w:rPr>
          <w:rFonts w:ascii="Times New Roman" w:hAnsi="Times New Roman" w:cs="Times New Roman"/>
          <w:sz w:val="24"/>
          <w:szCs w:val="24"/>
        </w:rPr>
        <w:t>Озвучивание своих чувств и потребностей. Говорите о себе, используя «Я-сообщения». Это не вызывает у собеседника желания защищаться.</w:t>
      </w:r>
    </w:p>
    <w:p w:rsidR="00EE3ABB" w:rsidRPr="00EE3ABB" w:rsidRDefault="00EE3ABB" w:rsidP="00EE3AB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ABB">
        <w:rPr>
          <w:rFonts w:ascii="Times New Roman" w:hAnsi="Times New Roman" w:cs="Times New Roman"/>
          <w:sz w:val="24"/>
          <w:szCs w:val="24"/>
        </w:rPr>
        <w:t>«Когда я слышу это, я чувствую...».</w:t>
      </w:r>
    </w:p>
    <w:p w:rsidR="00EE3ABB" w:rsidRPr="00EE3ABB" w:rsidRDefault="00EE3ABB" w:rsidP="00EE3AB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ABB">
        <w:rPr>
          <w:rFonts w:ascii="Times New Roman" w:hAnsi="Times New Roman" w:cs="Times New Roman"/>
          <w:sz w:val="24"/>
          <w:szCs w:val="24"/>
        </w:rPr>
        <w:t>«Для меня в этой ситуации важно...».</w:t>
      </w:r>
    </w:p>
    <w:p w:rsidR="00EE3ABB" w:rsidRDefault="00EE3ABB" w:rsidP="00EE3AB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ABB">
        <w:rPr>
          <w:rFonts w:ascii="Times New Roman" w:hAnsi="Times New Roman" w:cs="Times New Roman"/>
          <w:sz w:val="24"/>
          <w:szCs w:val="24"/>
        </w:rPr>
        <w:t>«Моя цель — не обвинить, а найти решение, которое устроит нас обоих».</w:t>
      </w:r>
    </w:p>
    <w:p w:rsidR="00F13D47" w:rsidRPr="00F13D47" w:rsidRDefault="00F13D47" w:rsidP="00F13D4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3ABB" w:rsidRPr="00EE3ABB" w:rsidRDefault="00EE3ABB" w:rsidP="00F13D4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3ABB">
        <w:rPr>
          <w:rFonts w:ascii="Times New Roman" w:hAnsi="Times New Roman" w:cs="Times New Roman"/>
          <w:b/>
          <w:i/>
          <w:sz w:val="24"/>
          <w:szCs w:val="24"/>
        </w:rPr>
        <w:t>Совместный поиск решения.</w:t>
      </w:r>
    </w:p>
    <w:p w:rsidR="00EE3ABB" w:rsidRPr="00EE3ABB" w:rsidRDefault="00EE3ABB" w:rsidP="00F13D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3ABB">
        <w:rPr>
          <w:rFonts w:ascii="Times New Roman" w:hAnsi="Times New Roman" w:cs="Times New Roman"/>
          <w:sz w:val="24"/>
          <w:szCs w:val="24"/>
        </w:rPr>
        <w:t>Это этап, где конфликт превращается в задачу, которую вы решаете вместе.</w:t>
      </w:r>
      <w:r w:rsidR="00F13D47">
        <w:rPr>
          <w:rFonts w:ascii="Times New Roman" w:hAnsi="Times New Roman" w:cs="Times New Roman"/>
          <w:sz w:val="24"/>
          <w:szCs w:val="24"/>
        </w:rPr>
        <w:t xml:space="preserve"> </w:t>
      </w:r>
      <w:r w:rsidRPr="00EE3ABB">
        <w:rPr>
          <w:rFonts w:ascii="Times New Roman" w:hAnsi="Times New Roman" w:cs="Times New Roman"/>
          <w:sz w:val="24"/>
          <w:szCs w:val="24"/>
        </w:rPr>
        <w:t>Предложение выхода или формулировка общей цели.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ABB">
        <w:rPr>
          <w:rFonts w:ascii="Times New Roman" w:hAnsi="Times New Roman" w:cs="Times New Roman"/>
          <w:sz w:val="24"/>
          <w:szCs w:val="24"/>
        </w:rPr>
        <w:t>Сместите фокус с «кто виноват» на «что делать». Предложите общую цель.</w:t>
      </w:r>
    </w:p>
    <w:p w:rsidR="00EE3ABB" w:rsidRPr="00F13D47" w:rsidRDefault="00EE3ABB" w:rsidP="00F13D4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7">
        <w:rPr>
          <w:rFonts w:ascii="Times New Roman" w:hAnsi="Times New Roman" w:cs="Times New Roman"/>
          <w:sz w:val="24"/>
          <w:szCs w:val="24"/>
        </w:rPr>
        <w:t>«Давай попробуем найти решение, которое устроит нас обоих».</w:t>
      </w:r>
    </w:p>
    <w:p w:rsidR="00EE3ABB" w:rsidRPr="00F13D47" w:rsidRDefault="00EE3ABB" w:rsidP="00EE3A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3D47">
        <w:rPr>
          <w:rFonts w:ascii="Times New Roman" w:hAnsi="Times New Roman" w:cs="Times New Roman"/>
          <w:sz w:val="24"/>
          <w:szCs w:val="24"/>
        </w:rPr>
        <w:t>«Наша общая задача — обеспечить комфорт для детей. Как мы можем это сделать?».</w:t>
      </w:r>
    </w:p>
    <w:p w:rsidR="00EE3ABB" w:rsidRPr="00EE3ABB" w:rsidRDefault="00EE3ABB" w:rsidP="00F13D4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3ABB">
        <w:rPr>
          <w:rFonts w:ascii="Times New Roman" w:hAnsi="Times New Roman" w:cs="Times New Roman"/>
          <w:b/>
          <w:i/>
          <w:sz w:val="24"/>
          <w:szCs w:val="24"/>
        </w:rPr>
        <w:t>Согласование и принятие решения.</w:t>
      </w:r>
    </w:p>
    <w:p w:rsidR="00EE3ABB" w:rsidRPr="00646D23" w:rsidRDefault="00EE3ABB" w:rsidP="00F13D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6D23">
        <w:rPr>
          <w:rFonts w:ascii="Times New Roman" w:hAnsi="Times New Roman" w:cs="Times New Roman"/>
          <w:sz w:val="24"/>
          <w:szCs w:val="24"/>
        </w:rPr>
        <w:t>Предложите несколько вариантов решения п</w:t>
      </w:r>
      <w:r w:rsidR="00F13D47">
        <w:rPr>
          <w:rFonts w:ascii="Times New Roman" w:hAnsi="Times New Roman" w:cs="Times New Roman"/>
          <w:sz w:val="24"/>
          <w:szCs w:val="24"/>
        </w:rPr>
        <w:t xml:space="preserve">роблемы. Будьте открыты к идеям </w:t>
      </w:r>
      <w:r w:rsidRPr="00646D23">
        <w:rPr>
          <w:rFonts w:ascii="Times New Roman" w:hAnsi="Times New Roman" w:cs="Times New Roman"/>
          <w:sz w:val="24"/>
          <w:szCs w:val="24"/>
        </w:rPr>
        <w:t>собеседника.</w:t>
      </w:r>
      <w:r w:rsidR="00F13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ABB" w:rsidRPr="00F13D47" w:rsidRDefault="00EE3ABB" w:rsidP="00EE3ABB">
      <w:pPr>
        <w:rPr>
          <w:rFonts w:ascii="Times New Roman" w:hAnsi="Times New Roman" w:cs="Times New Roman"/>
          <w:sz w:val="16"/>
          <w:szCs w:val="16"/>
        </w:rPr>
      </w:pPr>
    </w:p>
    <w:p w:rsidR="00EE3ABB" w:rsidRPr="00F13D47" w:rsidRDefault="00EE3ABB" w:rsidP="00F13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D47">
        <w:rPr>
          <w:rFonts w:ascii="Times New Roman" w:hAnsi="Times New Roman" w:cs="Times New Roman"/>
          <w:b/>
          <w:sz w:val="24"/>
          <w:szCs w:val="24"/>
        </w:rPr>
        <w:t>Этап 4. Закрепление договорённостей (завершение)</w:t>
      </w:r>
    </w:p>
    <w:p w:rsidR="00EE3ABB" w:rsidRPr="00F13D47" w:rsidRDefault="00EE3ABB" w:rsidP="00F13D47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13D47">
        <w:rPr>
          <w:rFonts w:ascii="Times New Roman" w:hAnsi="Times New Roman" w:cs="Times New Roman"/>
          <w:i/>
          <w:sz w:val="24"/>
          <w:szCs w:val="24"/>
        </w:rPr>
        <w:t>Финаль</w:t>
      </w:r>
      <w:r w:rsidR="00F13D47">
        <w:rPr>
          <w:rFonts w:ascii="Times New Roman" w:hAnsi="Times New Roman" w:cs="Times New Roman"/>
          <w:i/>
          <w:sz w:val="24"/>
          <w:szCs w:val="24"/>
        </w:rPr>
        <w:t>ный шаг для закрепления успеха.</w:t>
      </w:r>
    </w:p>
    <w:p w:rsidR="00EE3ABB" w:rsidRPr="00EE3ABB" w:rsidRDefault="00EE3ABB" w:rsidP="00F13D4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3ABB">
        <w:rPr>
          <w:rFonts w:ascii="Times New Roman" w:hAnsi="Times New Roman" w:cs="Times New Roman"/>
          <w:b/>
          <w:i/>
          <w:sz w:val="24"/>
          <w:szCs w:val="24"/>
        </w:rPr>
        <w:t>Заключение соглашения и анализ.</w:t>
      </w:r>
    </w:p>
    <w:p w:rsidR="00EE3ABB" w:rsidRDefault="00EE3ABB" w:rsidP="00F13D4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>Зафиксируйте договорённости. Договорит</w:t>
      </w:r>
      <w:r>
        <w:rPr>
          <w:rFonts w:ascii="Times New Roman" w:hAnsi="Times New Roman" w:cs="Times New Roman"/>
          <w:sz w:val="24"/>
          <w:szCs w:val="24"/>
        </w:rPr>
        <w:t>есь о конкретных шагах и сроках</w:t>
      </w:r>
      <w:r w:rsidRPr="00646D23">
        <w:rPr>
          <w:rFonts w:ascii="Times New Roman" w:hAnsi="Times New Roman" w:cs="Times New Roman"/>
          <w:sz w:val="24"/>
          <w:szCs w:val="24"/>
        </w:rPr>
        <w:t xml:space="preserve">: «Итак, мы договорились, что я сделаю..., 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46D23">
        <w:rPr>
          <w:rFonts w:ascii="Times New Roman" w:hAnsi="Times New Roman" w:cs="Times New Roman"/>
          <w:sz w:val="24"/>
          <w:szCs w:val="24"/>
        </w:rPr>
        <w:t>ы...».</w:t>
      </w:r>
    </w:p>
    <w:p w:rsidR="00EE3ABB" w:rsidRDefault="00EE3ABB" w:rsidP="00F13D4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36B02">
        <w:rPr>
          <w:rFonts w:ascii="Times New Roman" w:hAnsi="Times New Roman" w:cs="Times New Roman"/>
          <w:sz w:val="24"/>
          <w:szCs w:val="24"/>
        </w:rPr>
        <w:t>После выполнения договорённостей полезно провести краткий анализ: что помогло в решении конфликта, а что можно улучшить в будущем.</w:t>
      </w:r>
      <w:r w:rsidRPr="00646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ABB" w:rsidRDefault="00EE3ABB" w:rsidP="00EE3AB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646D23" w:rsidRPr="00F13D47" w:rsidRDefault="00EE3ABB" w:rsidP="00F13D47">
      <w:pPr>
        <w:jc w:val="center"/>
        <w:rPr>
          <w:i/>
        </w:rPr>
      </w:pPr>
      <w:r w:rsidRPr="00F13D47">
        <w:rPr>
          <w:rFonts w:ascii="Times New Roman" w:hAnsi="Times New Roman" w:cs="Times New Roman"/>
          <w:i/>
          <w:sz w:val="24"/>
          <w:szCs w:val="24"/>
        </w:rPr>
        <w:t>Этот алгоритм позволяет сохранить отношения и найти взаимовыгодное решение, даже если первоначальные позиции были противоположны.</w:t>
      </w:r>
    </w:p>
    <w:p w:rsidR="00E36B02" w:rsidRDefault="00E36B02" w:rsidP="00E36B02">
      <w:pPr>
        <w:rPr>
          <w:rFonts w:ascii="Times New Roman" w:hAnsi="Times New Roman" w:cs="Times New Roman"/>
          <w:sz w:val="24"/>
          <w:szCs w:val="24"/>
        </w:rPr>
      </w:pPr>
    </w:p>
    <w:p w:rsidR="00E36B02" w:rsidRDefault="00E36B02" w:rsidP="00E36B02">
      <w:pPr>
        <w:rPr>
          <w:rFonts w:ascii="Times New Roman" w:hAnsi="Times New Roman" w:cs="Times New Roman"/>
          <w:sz w:val="24"/>
          <w:szCs w:val="24"/>
        </w:rPr>
      </w:pPr>
    </w:p>
    <w:p w:rsidR="00E36B02" w:rsidRPr="00E36B02" w:rsidRDefault="00F13D47" w:rsidP="00FF1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4E176F" wp14:editId="728324FA">
            <wp:extent cx="2003560" cy="1727286"/>
            <wp:effectExtent l="0" t="0" r="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45" cy="174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B02" w:rsidRPr="00E36B02" w:rsidSect="00EE3A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F0E"/>
    <w:multiLevelType w:val="hybridMultilevel"/>
    <w:tmpl w:val="7932D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7B5A"/>
    <w:multiLevelType w:val="hybridMultilevel"/>
    <w:tmpl w:val="119A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B20D4"/>
    <w:multiLevelType w:val="hybridMultilevel"/>
    <w:tmpl w:val="4CFC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7892"/>
    <w:multiLevelType w:val="hybridMultilevel"/>
    <w:tmpl w:val="AC7E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417A"/>
    <w:multiLevelType w:val="hybridMultilevel"/>
    <w:tmpl w:val="7158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56B14"/>
    <w:multiLevelType w:val="hybridMultilevel"/>
    <w:tmpl w:val="32DC7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133EF"/>
    <w:multiLevelType w:val="hybridMultilevel"/>
    <w:tmpl w:val="10CA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8667B"/>
    <w:multiLevelType w:val="hybridMultilevel"/>
    <w:tmpl w:val="9624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37273"/>
    <w:multiLevelType w:val="hybridMultilevel"/>
    <w:tmpl w:val="12F2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A2"/>
    <w:rsid w:val="002644EC"/>
    <w:rsid w:val="00646D23"/>
    <w:rsid w:val="009744A2"/>
    <w:rsid w:val="00AB26C6"/>
    <w:rsid w:val="00BE73A6"/>
    <w:rsid w:val="00E36B02"/>
    <w:rsid w:val="00EE3ABB"/>
    <w:rsid w:val="00F13D47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D446"/>
  <w15:chartTrackingRefBased/>
  <w15:docId w15:val="{3B159248-C332-47C6-A445-8FC68CE1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3A6"/>
    <w:pPr>
      <w:ind w:left="720"/>
      <w:contextualSpacing/>
    </w:pPr>
  </w:style>
  <w:style w:type="table" w:styleId="a4">
    <w:name w:val="Table Grid"/>
    <w:basedOn w:val="a1"/>
    <w:uiPriority w:val="39"/>
    <w:rsid w:val="00E3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2026-03-24T09:56:00Z</cp:lastPrinted>
  <dcterms:created xsi:type="dcterms:W3CDTF">2026-03-24T08:49:00Z</dcterms:created>
  <dcterms:modified xsi:type="dcterms:W3CDTF">2026-03-24T09:59:00Z</dcterms:modified>
</cp:coreProperties>
</file>