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7629" w14:textId="1B98656F" w:rsidR="009D622D" w:rsidRDefault="00C028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EE610B">
        <w:rPr>
          <w:rFonts w:ascii="Times New Roman" w:hAnsi="Times New Roman" w:cs="Times New Roman"/>
          <w:sz w:val="28"/>
          <w:szCs w:val="28"/>
        </w:rPr>
        <w:t xml:space="preserve"> творческой группы</w:t>
      </w:r>
    </w:p>
    <w:p w14:paraId="2958C97B" w14:textId="77777777" w:rsidR="009D622D" w:rsidRDefault="00EE610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площадки МАДОУ детский сад «Росток»</w:t>
      </w:r>
    </w:p>
    <w:p w14:paraId="4E362B34" w14:textId="77777777" w:rsidR="009D622D" w:rsidRDefault="00EE610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методического объединения </w:t>
      </w:r>
    </w:p>
    <w:p w14:paraId="0F245A96" w14:textId="77777777" w:rsidR="009D622D" w:rsidRDefault="00EE610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дошкольного образования</w:t>
      </w:r>
    </w:p>
    <w:p w14:paraId="00B3E72A" w14:textId="77777777" w:rsidR="009D622D" w:rsidRDefault="00EE610B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14:paraId="10B7F25B" w14:textId="77777777" w:rsidR="009D622D" w:rsidRDefault="009D6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93418" w14:textId="77777777" w:rsidR="009D622D" w:rsidRDefault="00EE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«Формирование интереса дошкольников к культуре и обычаям Уральского края через разные виды совместной деятельности».  </w:t>
      </w:r>
    </w:p>
    <w:p w14:paraId="0826F7A6" w14:textId="0661502B" w:rsidR="009D622D" w:rsidRDefault="00EE610B" w:rsidP="00C02802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80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методической площадки: </w:t>
      </w:r>
    </w:p>
    <w:p w14:paraId="59F75FCA" w14:textId="77777777" w:rsidR="009D622D" w:rsidRDefault="00EE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Турухина Наталья Юрьевна, старший воспитатель МАДОУ детский сад «Росток», структурного подразделения – детский сад № 42 «Василек»</w:t>
      </w:r>
    </w:p>
    <w:p w14:paraId="0222A2FA" w14:textId="77777777" w:rsidR="009D622D" w:rsidRDefault="009D6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5"/>
        <w:gridCol w:w="2778"/>
        <w:gridCol w:w="2693"/>
        <w:gridCol w:w="3119"/>
      </w:tblGrid>
      <w:tr w:rsidR="00C02802" w14:paraId="68899390" w14:textId="77777777" w:rsidTr="00B04D96">
        <w:tc>
          <w:tcPr>
            <w:tcW w:w="795" w:type="dxa"/>
          </w:tcPr>
          <w:p w14:paraId="17499F65" w14:textId="77777777" w:rsidR="00C02802" w:rsidRDefault="00C02802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78" w:type="dxa"/>
          </w:tcPr>
          <w:p w14:paraId="7E749617" w14:textId="77777777" w:rsidR="00C02802" w:rsidRDefault="00C02802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14:paraId="59AEFD98" w14:textId="77777777" w:rsidR="00C02802" w:rsidRDefault="00C02802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  <w:p w14:paraId="29439932" w14:textId="77777777" w:rsidR="00C02802" w:rsidRDefault="00C02802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(номер детского сада)</w:t>
            </w:r>
          </w:p>
        </w:tc>
        <w:tc>
          <w:tcPr>
            <w:tcW w:w="3119" w:type="dxa"/>
          </w:tcPr>
          <w:p w14:paraId="2158D900" w14:textId="77777777" w:rsidR="00C02802" w:rsidRDefault="00C02802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E610B" w14:paraId="015A7EBC" w14:textId="77777777" w:rsidTr="00B04D96">
        <w:tc>
          <w:tcPr>
            <w:tcW w:w="795" w:type="dxa"/>
          </w:tcPr>
          <w:p w14:paraId="36873397" w14:textId="453D663C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14:paraId="7BD2F9E6" w14:textId="1F412A5B" w:rsidR="00EE610B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Родина Е.С.</w:t>
            </w:r>
          </w:p>
        </w:tc>
        <w:tc>
          <w:tcPr>
            <w:tcW w:w="2693" w:type="dxa"/>
          </w:tcPr>
          <w:p w14:paraId="67C9E8C9" w14:textId="2DAC7491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47F44727" w14:textId="4C00A03D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E610B" w14:paraId="16CCF8D0" w14:textId="77777777" w:rsidTr="00B04D96">
        <w:tc>
          <w:tcPr>
            <w:tcW w:w="795" w:type="dxa"/>
          </w:tcPr>
          <w:p w14:paraId="7D042057" w14:textId="5F87F48C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14:paraId="2259A40A" w14:textId="22029D68" w:rsidR="00EE610B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Корзан</w:t>
            </w:r>
            <w:proofErr w:type="spellEnd"/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Д.И.</w:t>
            </w:r>
          </w:p>
        </w:tc>
        <w:tc>
          <w:tcPr>
            <w:tcW w:w="2693" w:type="dxa"/>
          </w:tcPr>
          <w:p w14:paraId="63F6E5FA" w14:textId="0DD30999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11E19991" w14:textId="7423FAF6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E610B" w14:paraId="1D076107" w14:textId="77777777" w:rsidTr="00B04D96">
        <w:tc>
          <w:tcPr>
            <w:tcW w:w="795" w:type="dxa"/>
          </w:tcPr>
          <w:p w14:paraId="2BB7F8CE" w14:textId="7DBD7626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14:paraId="4BD0B6D3" w14:textId="595D6909" w:rsidR="00EE610B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Прокофьева И.Ю.</w:t>
            </w:r>
          </w:p>
        </w:tc>
        <w:tc>
          <w:tcPr>
            <w:tcW w:w="2693" w:type="dxa"/>
          </w:tcPr>
          <w:p w14:paraId="21029B24" w14:textId="577C2FFD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7C06696C" w14:textId="5249F22C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E610B" w14:paraId="178BC7D5" w14:textId="77777777" w:rsidTr="00B04D96">
        <w:tc>
          <w:tcPr>
            <w:tcW w:w="795" w:type="dxa"/>
          </w:tcPr>
          <w:p w14:paraId="522CAD00" w14:textId="686A8118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14:paraId="16F5B504" w14:textId="4C48A49B" w:rsidR="00EE610B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Патрина С.В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B2E1006" w14:textId="6C66D666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6129B183" w14:textId="403C09BB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E610B" w14:paraId="0387C339" w14:textId="77777777" w:rsidTr="00B04D96">
        <w:tc>
          <w:tcPr>
            <w:tcW w:w="795" w:type="dxa"/>
          </w:tcPr>
          <w:p w14:paraId="215083A1" w14:textId="58E76822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14:paraId="28D685DD" w14:textId="79884349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Скрябина С.М.</w:t>
            </w:r>
          </w:p>
        </w:tc>
        <w:tc>
          <w:tcPr>
            <w:tcW w:w="2693" w:type="dxa"/>
          </w:tcPr>
          <w:p w14:paraId="48DA48F9" w14:textId="4C3D8CC2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792E628D" w14:textId="3F2CDA4A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E610B" w14:paraId="16B7DAF9" w14:textId="77777777" w:rsidTr="00B04D96">
        <w:tc>
          <w:tcPr>
            <w:tcW w:w="795" w:type="dxa"/>
          </w:tcPr>
          <w:p w14:paraId="30B6CCF3" w14:textId="4092C834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14:paraId="6FE14810" w14:textId="7B8A3D3B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Голдобина Е.Н.</w:t>
            </w:r>
          </w:p>
        </w:tc>
        <w:tc>
          <w:tcPr>
            <w:tcW w:w="2693" w:type="dxa"/>
          </w:tcPr>
          <w:p w14:paraId="30967A16" w14:textId="37090929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17D6639A" w14:textId="70B14707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E610B" w14:paraId="63A24540" w14:textId="77777777" w:rsidTr="00B04D96">
        <w:tc>
          <w:tcPr>
            <w:tcW w:w="795" w:type="dxa"/>
          </w:tcPr>
          <w:p w14:paraId="32A012C8" w14:textId="5A17434A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8" w:type="dxa"/>
          </w:tcPr>
          <w:p w14:paraId="41FD4604" w14:textId="1ACA7A54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Карнаухова О.В.</w:t>
            </w:r>
          </w:p>
        </w:tc>
        <w:tc>
          <w:tcPr>
            <w:tcW w:w="2693" w:type="dxa"/>
          </w:tcPr>
          <w:p w14:paraId="2C73EC9C" w14:textId="46DE863D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7648D863" w14:textId="61D09ECF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57D20ED2" w14:textId="77777777" w:rsidTr="00B04D96">
        <w:tc>
          <w:tcPr>
            <w:tcW w:w="795" w:type="dxa"/>
          </w:tcPr>
          <w:p w14:paraId="77794AD8" w14:textId="497D43E6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78" w:type="dxa"/>
          </w:tcPr>
          <w:p w14:paraId="03393A62" w14:textId="64C3AD5F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Поливина</w:t>
            </w:r>
            <w:proofErr w:type="spellEnd"/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693" w:type="dxa"/>
          </w:tcPr>
          <w:p w14:paraId="45816318" w14:textId="1B696470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0FC370FB" w14:textId="353ECC1E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3A4B931B" w14:textId="77777777" w:rsidTr="00B04D96">
        <w:tc>
          <w:tcPr>
            <w:tcW w:w="795" w:type="dxa"/>
          </w:tcPr>
          <w:p w14:paraId="2BDC3082" w14:textId="033C5C4D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78" w:type="dxa"/>
          </w:tcPr>
          <w:p w14:paraId="393DA3E0" w14:textId="41DF12F1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Ждановских Н.И.</w:t>
            </w:r>
          </w:p>
        </w:tc>
        <w:tc>
          <w:tcPr>
            <w:tcW w:w="2693" w:type="dxa"/>
          </w:tcPr>
          <w:p w14:paraId="0CC48824" w14:textId="452973EA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6AA796A8" w14:textId="6250A9C1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2BD12111" w14:textId="77777777" w:rsidTr="00B04D96">
        <w:tc>
          <w:tcPr>
            <w:tcW w:w="795" w:type="dxa"/>
          </w:tcPr>
          <w:p w14:paraId="3382DD81" w14:textId="3DADAF38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78" w:type="dxa"/>
          </w:tcPr>
          <w:p w14:paraId="3E786B7D" w14:textId="25E683F0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Белоусова Е.В.</w:t>
            </w:r>
          </w:p>
        </w:tc>
        <w:tc>
          <w:tcPr>
            <w:tcW w:w="2693" w:type="dxa"/>
          </w:tcPr>
          <w:p w14:paraId="2CC07B25" w14:textId="4B8D3178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6F410105" w14:textId="02AFB911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7A9D2E9C" w14:textId="77777777" w:rsidTr="00B04D96">
        <w:tc>
          <w:tcPr>
            <w:tcW w:w="795" w:type="dxa"/>
          </w:tcPr>
          <w:p w14:paraId="5586DBD6" w14:textId="4B27C87E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78" w:type="dxa"/>
          </w:tcPr>
          <w:p w14:paraId="31AC82C0" w14:textId="6BCF9970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>Горшечникова</w:t>
            </w:r>
            <w:proofErr w:type="spellEnd"/>
            <w:r w:rsidRPr="00C028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4220C9B4" w14:textId="2A5B66F1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7EE6E2F1" w14:textId="0F88F403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4AB17867" w14:textId="77777777" w:rsidTr="00B04D96">
        <w:tc>
          <w:tcPr>
            <w:tcW w:w="795" w:type="dxa"/>
          </w:tcPr>
          <w:p w14:paraId="6F3CDCC4" w14:textId="50436FC0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78" w:type="dxa"/>
          </w:tcPr>
          <w:p w14:paraId="0CEE3D53" w14:textId="5D779B94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hAnsi="Times New Roman" w:cs="Times New Roman"/>
                <w:sz w:val="28"/>
                <w:szCs w:val="28"/>
              </w:rPr>
              <w:t>Дудник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8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AB33ED8" w14:textId="1B90FADA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397EA5F5" w14:textId="23F43F5C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73BC9EF7" w14:textId="77777777" w:rsidTr="00B04D96">
        <w:tc>
          <w:tcPr>
            <w:tcW w:w="795" w:type="dxa"/>
          </w:tcPr>
          <w:p w14:paraId="3E3C6748" w14:textId="4622FAC2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78" w:type="dxa"/>
          </w:tcPr>
          <w:p w14:paraId="2E53093A" w14:textId="19E045A7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hAnsi="Times New Roman" w:cs="Times New Roman"/>
                <w:sz w:val="28"/>
                <w:szCs w:val="28"/>
              </w:rPr>
              <w:t>Орлова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8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295C844" w14:textId="5567C8E7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0730BC83" w14:textId="099317AB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420ED5B6" w14:textId="77777777" w:rsidTr="00B04D96">
        <w:tc>
          <w:tcPr>
            <w:tcW w:w="795" w:type="dxa"/>
          </w:tcPr>
          <w:p w14:paraId="18A18027" w14:textId="46FAAE6E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78" w:type="dxa"/>
          </w:tcPr>
          <w:p w14:paraId="06BE08A7" w14:textId="23B92F81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hAnsi="Times New Roman" w:cs="Times New Roman"/>
                <w:sz w:val="28"/>
                <w:szCs w:val="28"/>
              </w:rPr>
              <w:t>Осипова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8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35E8FC9" w14:textId="00E3E37A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1DBEF6CD" w14:textId="419A6B9A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173BA218" w14:textId="77777777" w:rsidTr="00B04D96">
        <w:tc>
          <w:tcPr>
            <w:tcW w:w="795" w:type="dxa"/>
          </w:tcPr>
          <w:p w14:paraId="6C326263" w14:textId="1A029684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78" w:type="dxa"/>
          </w:tcPr>
          <w:p w14:paraId="63F553FE" w14:textId="7F11098A" w:rsidR="00EE610B" w:rsidRPr="00C02802" w:rsidRDefault="00EE610B" w:rsidP="00EE61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802">
              <w:rPr>
                <w:rFonts w:ascii="Times New Roman" w:hAnsi="Times New Roman" w:cs="Times New Roman"/>
                <w:sz w:val="28"/>
                <w:szCs w:val="28"/>
              </w:rPr>
              <w:t>Иванова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  <w:r w:rsidRPr="00C0280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14:paraId="55A423FE" w14:textId="2A90E3DF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1505B69F" w14:textId="1382A6CD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1E4CCFDC" w14:textId="77777777" w:rsidTr="00B04D96">
        <w:tc>
          <w:tcPr>
            <w:tcW w:w="795" w:type="dxa"/>
          </w:tcPr>
          <w:p w14:paraId="4B9AAF1C" w14:textId="705516A6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78" w:type="dxa"/>
          </w:tcPr>
          <w:p w14:paraId="083C998B" w14:textId="6463A16B" w:rsidR="00EE610B" w:rsidRPr="00EE610B" w:rsidRDefault="00EE610B" w:rsidP="00EE6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10B">
              <w:rPr>
                <w:rFonts w:ascii="Times New Roman" w:hAnsi="Times New Roman" w:cs="Times New Roman"/>
                <w:sz w:val="28"/>
                <w:szCs w:val="28"/>
              </w:rPr>
              <w:t>Чайковская Е.В.</w:t>
            </w:r>
          </w:p>
        </w:tc>
        <w:tc>
          <w:tcPr>
            <w:tcW w:w="2693" w:type="dxa"/>
          </w:tcPr>
          <w:p w14:paraId="17DB3135" w14:textId="61BB9C24" w:rsidR="00EE610B" w:rsidRPr="0088621B" w:rsidRDefault="00EE610B" w:rsidP="00EE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4EFB6B36" w14:textId="7561F960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29F0BD0B" w14:textId="77777777" w:rsidTr="00B04D96">
        <w:tc>
          <w:tcPr>
            <w:tcW w:w="795" w:type="dxa"/>
          </w:tcPr>
          <w:p w14:paraId="7519D85A" w14:textId="0B52D033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78" w:type="dxa"/>
          </w:tcPr>
          <w:p w14:paraId="7B8DF498" w14:textId="7E9E9D95" w:rsidR="00EE610B" w:rsidRPr="00EE610B" w:rsidRDefault="00EE610B" w:rsidP="00EE6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10B">
              <w:rPr>
                <w:rFonts w:ascii="Times New Roman" w:hAnsi="Times New Roman" w:cs="Times New Roman"/>
                <w:sz w:val="28"/>
                <w:szCs w:val="28"/>
              </w:rPr>
              <w:t>Кощеева Н.А.</w:t>
            </w:r>
          </w:p>
        </w:tc>
        <w:tc>
          <w:tcPr>
            <w:tcW w:w="2693" w:type="dxa"/>
          </w:tcPr>
          <w:p w14:paraId="0FED6DD2" w14:textId="60A5C5B5" w:rsidR="00EE610B" w:rsidRPr="0088621B" w:rsidRDefault="00EE610B" w:rsidP="00EE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229ADBD8" w14:textId="529E9E60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5CDA1A56" w14:textId="77777777" w:rsidTr="00B04D96">
        <w:tc>
          <w:tcPr>
            <w:tcW w:w="795" w:type="dxa"/>
          </w:tcPr>
          <w:p w14:paraId="1C577902" w14:textId="0309EB9B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78" w:type="dxa"/>
          </w:tcPr>
          <w:p w14:paraId="62C9F101" w14:textId="26104761" w:rsidR="00EE610B" w:rsidRPr="00EE610B" w:rsidRDefault="00EE610B" w:rsidP="00EE61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610B">
              <w:rPr>
                <w:rFonts w:ascii="Times New Roman" w:hAnsi="Times New Roman" w:cs="Times New Roman"/>
                <w:sz w:val="28"/>
                <w:szCs w:val="28"/>
              </w:rPr>
              <w:t>Жданова В.М.</w:t>
            </w:r>
          </w:p>
        </w:tc>
        <w:tc>
          <w:tcPr>
            <w:tcW w:w="2693" w:type="dxa"/>
          </w:tcPr>
          <w:p w14:paraId="782FA4CD" w14:textId="52D31882" w:rsidR="00EE610B" w:rsidRPr="0088621B" w:rsidRDefault="00EE610B" w:rsidP="00EE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56D24CD3" w14:textId="07600AD2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E610B" w14:paraId="4C1A0BDA" w14:textId="77777777" w:rsidTr="00B04D96">
        <w:tc>
          <w:tcPr>
            <w:tcW w:w="795" w:type="dxa"/>
          </w:tcPr>
          <w:p w14:paraId="38D1B8BF" w14:textId="70D85CF2" w:rsidR="00EE610B" w:rsidRPr="00C02802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78" w:type="dxa"/>
          </w:tcPr>
          <w:p w14:paraId="60A94F0D" w14:textId="598F1D98" w:rsidR="00EE610B" w:rsidRPr="00EE610B" w:rsidRDefault="00EE610B" w:rsidP="00EE61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610B">
              <w:rPr>
                <w:rFonts w:ascii="Times New Roman" w:hAnsi="Times New Roman" w:cs="Times New Roman"/>
                <w:sz w:val="28"/>
                <w:szCs w:val="28"/>
              </w:rPr>
              <w:t>Чащина Н.Ю.</w:t>
            </w:r>
          </w:p>
        </w:tc>
        <w:tc>
          <w:tcPr>
            <w:tcW w:w="2693" w:type="dxa"/>
          </w:tcPr>
          <w:p w14:paraId="5A4A937E" w14:textId="3252F381" w:rsidR="00EE610B" w:rsidRPr="0088621B" w:rsidRDefault="00EE610B" w:rsidP="00EE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7A092695" w14:textId="33545EDA" w:rsidR="00EE610B" w:rsidRDefault="00EE610B" w:rsidP="00EE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14:paraId="090B376C" w14:textId="77777777" w:rsidR="00C02802" w:rsidRDefault="00C02802" w:rsidP="00C02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0E59E0A3" w14:textId="77777777" w:rsidR="00C02802" w:rsidRDefault="00C02802" w:rsidP="00C028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F3379B" w14:textId="77777777" w:rsidR="009D622D" w:rsidRDefault="009D6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9082E" w14:textId="77777777" w:rsidR="009D622D" w:rsidRDefault="009D622D"/>
    <w:sectPr w:rsidR="009D622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3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2D"/>
    <w:rsid w:val="009D622D"/>
    <w:rsid w:val="00C02802"/>
    <w:rsid w:val="00E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07E1"/>
  <w15:docId w15:val="{54BF9ED1-D550-4A9D-80CF-B32C6F9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  <w:lang/>
    </w:rPr>
  </w:style>
  <w:style w:type="paragraph" w:customStyle="1" w:styleId="a8">
    <w:name w:val="Содержимое таблицы"/>
    <w:basedOn w:val="a"/>
    <w:qFormat/>
    <w:rsid w:val="0018562D"/>
    <w:pPr>
      <w:widowControl w:val="0"/>
      <w:suppressLineNumbers/>
      <w:spacing w:line="252" w:lineRule="auto"/>
    </w:pPr>
    <w:rPr>
      <w:rFonts w:ascii="Calibri" w:eastAsia="Calibri" w:hAnsi="Calibri" w:cs="font330"/>
    </w:rPr>
  </w:style>
  <w:style w:type="table" w:styleId="a9">
    <w:name w:val="Table Grid"/>
    <w:basedOn w:val="a1"/>
    <w:uiPriority w:val="39"/>
    <w:rsid w:val="00A5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Admin</cp:lastModifiedBy>
  <cp:revision>10</cp:revision>
  <dcterms:created xsi:type="dcterms:W3CDTF">2025-09-17T05:45:00Z</dcterms:created>
  <dcterms:modified xsi:type="dcterms:W3CDTF">2025-10-01T06:26:00Z</dcterms:modified>
  <dc:language>ru-RU</dc:language>
</cp:coreProperties>
</file>